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178C3" w14:textId="77777777" w:rsidR="00856D32" w:rsidRPr="00BD3E87" w:rsidRDefault="00856D32" w:rsidP="00856D3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ANEXO 2 - </w:t>
      </w:r>
      <w:r w:rsidRPr="00BD3E87">
        <w:rPr>
          <w:rFonts w:ascii="Arial" w:hAnsi="Arial" w:cs="Arial"/>
          <w:b/>
          <w:szCs w:val="20"/>
        </w:rPr>
        <w:t>DECLARACIONES DE LA EMPRESA SOLICITANTE A PERTENECER EN EL FRENTE DE SEGURIDAD EMPRESARIAL</w:t>
      </w:r>
    </w:p>
    <w:p w14:paraId="5962CA26" w14:textId="77777777" w:rsidR="00002B17" w:rsidRPr="00E62177" w:rsidRDefault="00002B17" w:rsidP="00E92422">
      <w:pPr>
        <w:pStyle w:val="WW-Textoindependiente3"/>
        <w:tabs>
          <w:tab w:val="center" w:pos="4972"/>
          <w:tab w:val="right" w:pos="10437"/>
        </w:tabs>
        <w:spacing w:line="276" w:lineRule="auto"/>
        <w:rPr>
          <w:rFonts w:ascii="Arial" w:hAnsi="Arial" w:cs="Arial"/>
          <w:color w:val="auto"/>
          <w:sz w:val="21"/>
          <w:szCs w:val="21"/>
          <w:lang w:val="pt-BR"/>
        </w:rPr>
      </w:pPr>
    </w:p>
    <w:p w14:paraId="3DF1F0A4" w14:textId="77777777" w:rsidR="00865381" w:rsidRPr="00E62177" w:rsidRDefault="00FA6C02" w:rsidP="00E92422">
      <w:pPr>
        <w:spacing w:line="276" w:lineRule="auto"/>
        <w:rPr>
          <w:rFonts w:ascii="Arial" w:hAnsi="Arial" w:cs="Arial"/>
          <w:i/>
          <w:color w:val="808080"/>
          <w:sz w:val="21"/>
          <w:szCs w:val="21"/>
          <w:lang w:val="es-MX"/>
        </w:rPr>
      </w:pPr>
      <w:r w:rsidRPr="00E62177">
        <w:rPr>
          <w:rFonts w:ascii="Arial" w:hAnsi="Arial" w:cs="Arial"/>
          <w:i/>
          <w:color w:val="808080"/>
          <w:sz w:val="21"/>
          <w:szCs w:val="21"/>
          <w:lang w:val="es-MX"/>
        </w:rPr>
        <w:t xml:space="preserve"> </w:t>
      </w:r>
      <w:r w:rsidR="00865381" w:rsidRPr="00E62177">
        <w:rPr>
          <w:rFonts w:ascii="Arial" w:hAnsi="Arial" w:cs="Arial"/>
          <w:i/>
          <w:color w:val="808080"/>
          <w:sz w:val="21"/>
          <w:szCs w:val="21"/>
          <w:lang w:val="es-MX"/>
        </w:rPr>
        <w:t>(Ciudad y Fecha)</w:t>
      </w:r>
    </w:p>
    <w:p w14:paraId="05A99F72" w14:textId="77777777" w:rsidR="00002B17" w:rsidRPr="00E62177" w:rsidRDefault="00002B17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Fonts w:ascii="Arial" w:hAnsi="Arial" w:cs="Arial"/>
          <w:color w:val="auto"/>
          <w:sz w:val="21"/>
          <w:szCs w:val="21"/>
          <w:lang w:val="pt-BR"/>
        </w:rPr>
      </w:pPr>
    </w:p>
    <w:p w14:paraId="5756800D" w14:textId="77777777" w:rsidR="00865381" w:rsidRPr="00E62177" w:rsidRDefault="00667792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Style w:val="Hipervnculo"/>
          <w:rFonts w:ascii="Arial" w:hAnsi="Arial" w:cs="Arial"/>
          <w:color w:val="auto"/>
          <w:sz w:val="21"/>
          <w:szCs w:val="21"/>
          <w:u w:val="none"/>
        </w:rPr>
      </w:pPr>
      <w:r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Señores</w:t>
      </w:r>
      <w:r w:rsidR="00865381" w:rsidRPr="00E62177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:</w:t>
      </w:r>
    </w:p>
    <w:p w14:paraId="2C7B4FEF" w14:textId="77777777" w:rsidR="00865381" w:rsidRPr="00E62177" w:rsidRDefault="00667792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Style w:val="Hipervnculo"/>
          <w:rFonts w:ascii="Arial" w:hAnsi="Arial" w:cs="Arial"/>
          <w:b/>
          <w:color w:val="auto"/>
          <w:sz w:val="21"/>
          <w:szCs w:val="21"/>
          <w:u w:val="none"/>
        </w:rPr>
      </w:pPr>
      <w:r>
        <w:rPr>
          <w:rStyle w:val="Hipervnculo"/>
          <w:rFonts w:ascii="Arial" w:hAnsi="Arial" w:cs="Arial"/>
          <w:b/>
          <w:color w:val="auto"/>
          <w:sz w:val="21"/>
          <w:szCs w:val="21"/>
          <w:u w:val="none"/>
        </w:rPr>
        <w:t>POLICIA NACIONAL</w:t>
      </w:r>
    </w:p>
    <w:p w14:paraId="11B65C2B" w14:textId="77777777" w:rsidR="00AE68C7" w:rsidRDefault="00AE68C7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Fonts w:ascii="Arial" w:hAnsi="Arial" w:cs="Arial"/>
          <w:sz w:val="21"/>
          <w:szCs w:val="21"/>
          <w:lang w:val="es-MX"/>
        </w:rPr>
      </w:pPr>
      <w:r w:rsidRPr="00BD3E87">
        <w:rPr>
          <w:rFonts w:ascii="Arial" w:hAnsi="Arial" w:cs="Arial"/>
          <w:sz w:val="21"/>
          <w:szCs w:val="21"/>
          <w:lang w:val="es-MX"/>
        </w:rPr>
        <w:t xml:space="preserve">Dirección de Investigación </w:t>
      </w:r>
      <w:r>
        <w:rPr>
          <w:rFonts w:ascii="Arial" w:hAnsi="Arial" w:cs="Arial"/>
          <w:sz w:val="21"/>
          <w:szCs w:val="21"/>
          <w:lang w:val="es-MX"/>
        </w:rPr>
        <w:t>Criminal e INTERPOL</w:t>
      </w:r>
      <w:r w:rsidRPr="00BD3E87">
        <w:rPr>
          <w:rFonts w:ascii="Arial" w:hAnsi="Arial" w:cs="Arial"/>
          <w:sz w:val="21"/>
          <w:szCs w:val="21"/>
          <w:lang w:val="es-MX"/>
        </w:rPr>
        <w:t xml:space="preserve"> DIJIN </w:t>
      </w:r>
    </w:p>
    <w:p w14:paraId="1BFA9705" w14:textId="77777777" w:rsidR="00667792" w:rsidRDefault="00667792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Style w:val="Hipervnculo"/>
          <w:rFonts w:ascii="Arial" w:hAnsi="Arial" w:cs="Arial"/>
          <w:color w:val="auto"/>
          <w:sz w:val="21"/>
          <w:szCs w:val="21"/>
          <w:u w:val="none"/>
        </w:rPr>
      </w:pPr>
      <w:r w:rsidRPr="00667792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Frente Seguridad Empresarial DIJIN</w:t>
      </w:r>
    </w:p>
    <w:p w14:paraId="77805389" w14:textId="77777777" w:rsidR="00667792" w:rsidRDefault="00667792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Style w:val="Hipervnculo"/>
          <w:rFonts w:ascii="Arial" w:hAnsi="Arial" w:cs="Arial"/>
          <w:color w:val="auto"/>
          <w:sz w:val="21"/>
          <w:szCs w:val="21"/>
          <w:u w:val="none"/>
        </w:rPr>
      </w:pPr>
      <w:r w:rsidRPr="00667792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 xml:space="preserve">Avenida El Dorado No 75-25, barrió Modelia </w:t>
      </w:r>
    </w:p>
    <w:p w14:paraId="11119BDE" w14:textId="77777777" w:rsidR="00002B17" w:rsidRPr="00E62177" w:rsidRDefault="00865381" w:rsidP="00E92422">
      <w:pPr>
        <w:pStyle w:val="WW-Textoindependiente3"/>
        <w:tabs>
          <w:tab w:val="center" w:pos="4972"/>
          <w:tab w:val="right" w:pos="10437"/>
        </w:tabs>
        <w:spacing w:line="276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E62177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Bogotá D.C.</w:t>
      </w:r>
    </w:p>
    <w:p w14:paraId="6B95591B" w14:textId="77777777" w:rsidR="00856D32" w:rsidRDefault="00856D32" w:rsidP="00856D3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0"/>
        </w:rPr>
      </w:pPr>
    </w:p>
    <w:p w14:paraId="5B884942" w14:textId="77777777" w:rsidR="00856D32" w:rsidRDefault="00695416" w:rsidP="0089208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En cumplimiento con el proceso de vinculación</w:t>
      </w:r>
      <w:r w:rsidR="003C322F">
        <w:rPr>
          <w:rFonts w:ascii="Arial" w:hAnsi="Arial" w:cs="Arial"/>
          <w:color w:val="000000" w:themeColor="text1"/>
          <w:sz w:val="20"/>
          <w:szCs w:val="20"/>
        </w:rPr>
        <w:t xml:space="preserve"> al</w:t>
      </w:r>
      <w:r w:rsidR="003C322F" w:rsidRPr="00E62177">
        <w:rPr>
          <w:rFonts w:ascii="Arial" w:hAnsi="Arial" w:cs="Arial"/>
          <w:sz w:val="21"/>
          <w:szCs w:val="21"/>
          <w:lang w:val="es-ES"/>
        </w:rPr>
        <w:t xml:space="preserve"> </w:t>
      </w:r>
      <w:r w:rsidR="003C322F">
        <w:rPr>
          <w:rFonts w:ascii="Arial" w:hAnsi="Arial" w:cs="Arial"/>
          <w:sz w:val="21"/>
          <w:szCs w:val="21"/>
          <w:lang w:val="es-ES"/>
        </w:rPr>
        <w:t>Frente de Seguridad Empresarial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322F">
        <w:rPr>
          <w:rFonts w:ascii="Arial" w:hAnsi="Arial" w:cs="Arial"/>
          <w:color w:val="000000" w:themeColor="text1"/>
          <w:sz w:val="20"/>
          <w:szCs w:val="20"/>
        </w:rPr>
        <w:t>nos permitimos suscribir las siguientes declaraciones, con el fin de asegurar un proceso confiable y trasparente en el marco de la legislación vigente, por tal razón el presente documento incorpora:</w:t>
      </w:r>
    </w:p>
    <w:p w14:paraId="166F4AE9" w14:textId="77777777" w:rsidR="003C322F" w:rsidRPr="003C322F" w:rsidRDefault="003C322F" w:rsidP="0089208D">
      <w:pPr>
        <w:pStyle w:val="Prrafodelista"/>
        <w:numPr>
          <w:ilvl w:val="0"/>
          <w:numId w:val="12"/>
        </w:numPr>
        <w:contextualSpacing w:val="0"/>
        <w:jc w:val="both"/>
        <w:rPr>
          <w:rFonts w:ascii="Arial" w:hAnsi="Arial" w:cs="Arial"/>
          <w:sz w:val="21"/>
          <w:szCs w:val="21"/>
          <w:lang w:val="es-MX"/>
        </w:rPr>
      </w:pPr>
      <w:r w:rsidRPr="003C322F">
        <w:rPr>
          <w:rFonts w:ascii="Arial" w:hAnsi="Arial" w:cs="Arial"/>
          <w:sz w:val="21"/>
          <w:szCs w:val="21"/>
          <w:lang w:val="es-MX"/>
        </w:rPr>
        <w:t>Autorización consulta de antecedentes y estudio de seguridad del personal.</w:t>
      </w:r>
    </w:p>
    <w:p w14:paraId="46998FA1" w14:textId="77777777" w:rsidR="003C322F" w:rsidRPr="003C322F" w:rsidRDefault="003C322F" w:rsidP="0089208D">
      <w:pPr>
        <w:pStyle w:val="Prrafodelista"/>
        <w:numPr>
          <w:ilvl w:val="0"/>
          <w:numId w:val="12"/>
        </w:numPr>
        <w:spacing w:line="276" w:lineRule="auto"/>
        <w:contextualSpacing w:val="0"/>
        <w:jc w:val="both"/>
        <w:rPr>
          <w:rFonts w:ascii="Arial" w:hAnsi="Arial" w:cs="Arial"/>
          <w:sz w:val="21"/>
          <w:szCs w:val="21"/>
          <w:lang w:val="es-MX"/>
        </w:rPr>
      </w:pPr>
      <w:r w:rsidRPr="003C322F">
        <w:rPr>
          <w:rFonts w:ascii="Arial" w:hAnsi="Arial" w:cs="Arial"/>
          <w:sz w:val="21"/>
          <w:szCs w:val="21"/>
          <w:lang w:val="es-MX"/>
        </w:rPr>
        <w:t>Declaración de procesos penales.</w:t>
      </w:r>
    </w:p>
    <w:p w14:paraId="0C27FC2B" w14:textId="77777777" w:rsidR="003C322F" w:rsidRPr="003C322F" w:rsidRDefault="003C322F" w:rsidP="0089208D">
      <w:pPr>
        <w:pStyle w:val="Prrafodelista"/>
        <w:numPr>
          <w:ilvl w:val="0"/>
          <w:numId w:val="12"/>
        </w:numPr>
        <w:spacing w:line="276" w:lineRule="auto"/>
        <w:contextualSpacing w:val="0"/>
        <w:jc w:val="both"/>
        <w:rPr>
          <w:rFonts w:ascii="Arial" w:hAnsi="Arial" w:cs="Arial"/>
          <w:sz w:val="21"/>
          <w:szCs w:val="21"/>
          <w:lang w:val="es-MX"/>
        </w:rPr>
      </w:pPr>
      <w:r w:rsidRPr="003C322F">
        <w:rPr>
          <w:rFonts w:ascii="Arial" w:hAnsi="Arial" w:cs="Arial"/>
          <w:sz w:val="21"/>
          <w:szCs w:val="21"/>
          <w:lang w:val="es-MX"/>
        </w:rPr>
        <w:t>Declaración origen de fondos</w:t>
      </w:r>
    </w:p>
    <w:p w14:paraId="7501A794" w14:textId="77777777" w:rsidR="003C322F" w:rsidRPr="003C322F" w:rsidRDefault="003C322F" w:rsidP="0089208D">
      <w:pPr>
        <w:pStyle w:val="Prrafodelista"/>
        <w:numPr>
          <w:ilvl w:val="0"/>
          <w:numId w:val="12"/>
        </w:numPr>
        <w:spacing w:line="276" w:lineRule="auto"/>
        <w:contextualSpacing w:val="0"/>
        <w:jc w:val="both"/>
        <w:rPr>
          <w:rFonts w:ascii="Arial" w:hAnsi="Arial" w:cs="Arial"/>
          <w:sz w:val="21"/>
          <w:szCs w:val="21"/>
          <w:lang w:val="es-MX"/>
        </w:rPr>
      </w:pPr>
      <w:r w:rsidRPr="003C322F">
        <w:rPr>
          <w:rFonts w:ascii="Arial" w:hAnsi="Arial" w:cs="Arial"/>
          <w:sz w:val="21"/>
          <w:szCs w:val="21"/>
          <w:lang w:val="es-MX"/>
        </w:rPr>
        <w:t>Declaración protección de datos personales en la policía nacional</w:t>
      </w:r>
    </w:p>
    <w:p w14:paraId="5B86CE2D" w14:textId="77777777" w:rsidR="003C322F" w:rsidRDefault="003C322F" w:rsidP="0089208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A08676" w14:textId="77777777" w:rsidR="00856D32" w:rsidRPr="00BD3E87" w:rsidRDefault="003C322F" w:rsidP="00856D3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322F">
        <w:rPr>
          <w:rFonts w:ascii="Arial" w:hAnsi="Arial" w:cs="Arial"/>
          <w:color w:val="000000" w:themeColor="text1"/>
          <w:sz w:val="20"/>
          <w:szCs w:val="20"/>
        </w:rPr>
        <w:t>A continuación se detalla cada una de las declaraciones realizadas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534F34" w14:textId="77777777" w:rsidR="00856D32" w:rsidRPr="00BD3E87" w:rsidRDefault="00856D32" w:rsidP="00856D32">
      <w:pPr>
        <w:pStyle w:val="Prrafodelista"/>
        <w:numPr>
          <w:ilvl w:val="0"/>
          <w:numId w:val="9"/>
        </w:numPr>
        <w:contextualSpacing w:val="0"/>
        <w:rPr>
          <w:rFonts w:ascii="Arial" w:hAnsi="Arial" w:cs="Arial"/>
          <w:sz w:val="21"/>
          <w:szCs w:val="21"/>
          <w:lang w:val="es-MX"/>
        </w:rPr>
      </w:pPr>
      <w:r w:rsidRPr="00BD3E87">
        <w:rPr>
          <w:rFonts w:ascii="Arial" w:hAnsi="Arial" w:cs="Arial"/>
          <w:sz w:val="21"/>
          <w:szCs w:val="21"/>
          <w:lang w:val="es-MX"/>
        </w:rPr>
        <w:t xml:space="preserve"> </w:t>
      </w:r>
      <w:r w:rsidRPr="00BD3E87">
        <w:rPr>
          <w:rFonts w:ascii="Arial" w:hAnsi="Arial" w:cs="Arial"/>
          <w:sz w:val="21"/>
          <w:szCs w:val="21"/>
          <w:u w:val="single"/>
          <w:lang w:val="es-MX"/>
        </w:rPr>
        <w:t>AUTORIZACION CONSULTA DE ANTECEDENTES Y ESTUDIO DE SEGURIDAD DEL PERSONAL.</w:t>
      </w:r>
    </w:p>
    <w:p w14:paraId="01128524" w14:textId="77777777" w:rsidR="00856D32" w:rsidRPr="00BD3E87" w:rsidRDefault="00856D32" w:rsidP="00856D32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3E8A644F" w14:textId="77777777" w:rsidR="00856D32" w:rsidRPr="0089208D" w:rsidRDefault="00856D32" w:rsidP="00856D32">
      <w:pPr>
        <w:jc w:val="both"/>
        <w:rPr>
          <w:rFonts w:ascii="Arial" w:hAnsi="Arial" w:cs="Arial"/>
          <w:sz w:val="21"/>
          <w:szCs w:val="21"/>
        </w:rPr>
      </w:pPr>
      <w:r w:rsidRPr="0089208D">
        <w:rPr>
          <w:rFonts w:ascii="Arial" w:hAnsi="Arial" w:cs="Arial"/>
          <w:sz w:val="21"/>
          <w:szCs w:val="21"/>
          <w:lang w:val="es-MX"/>
        </w:rPr>
        <w:t>Autorizo a la Dirección de Investigación Criminal e INTERPOL DIJIN de la POLICIA NACIONAL DE COLOMBIA, para verificar los antecedentes de nuestro personal en sus bases de datos y en las demás bases de datos que dispongan, Para tal fin, aseguro el cumplimiento de mi Empresa frente a las disposiciones legales vigentes contenidas</w:t>
      </w:r>
      <w:r w:rsidRPr="0089208D">
        <w:rPr>
          <w:rFonts w:ascii="Arial" w:hAnsi="Arial" w:cs="Arial"/>
          <w:sz w:val="21"/>
          <w:szCs w:val="21"/>
        </w:rPr>
        <w:t xml:space="preserve"> en la Ley 1581 de 2012.</w:t>
      </w:r>
    </w:p>
    <w:p w14:paraId="5E37074F" w14:textId="30AEF118" w:rsidR="00856D32" w:rsidRPr="0089208D" w:rsidRDefault="00856D32" w:rsidP="00856D32">
      <w:pPr>
        <w:jc w:val="both"/>
        <w:rPr>
          <w:rFonts w:ascii="Arial" w:hAnsi="Arial" w:cs="Arial"/>
          <w:sz w:val="21"/>
          <w:szCs w:val="21"/>
          <w:lang w:val="es-MX"/>
        </w:rPr>
      </w:pPr>
      <w:r w:rsidRPr="0089208D">
        <w:rPr>
          <w:rFonts w:ascii="Arial" w:hAnsi="Arial" w:cs="Arial"/>
          <w:sz w:val="21"/>
          <w:szCs w:val="21"/>
        </w:rPr>
        <w:t xml:space="preserve">Por tal razón </w:t>
      </w:r>
      <w:r w:rsidR="00A9391A">
        <w:rPr>
          <w:rFonts w:ascii="Arial" w:hAnsi="Arial" w:cs="Arial"/>
          <w:sz w:val="21"/>
          <w:szCs w:val="21"/>
        </w:rPr>
        <w:t xml:space="preserve">en caso de ser requerido por ustedes estoy en disposición de entregar </w:t>
      </w:r>
      <w:r w:rsidRPr="0089208D">
        <w:rPr>
          <w:rFonts w:ascii="Arial" w:hAnsi="Arial" w:cs="Arial"/>
          <w:sz w:val="21"/>
          <w:szCs w:val="21"/>
        </w:rPr>
        <w:t>el listado de</w:t>
      </w:r>
      <w:r w:rsidR="00A9391A">
        <w:rPr>
          <w:rFonts w:ascii="Arial" w:hAnsi="Arial" w:cs="Arial"/>
          <w:sz w:val="21"/>
          <w:szCs w:val="21"/>
        </w:rPr>
        <w:t>l</w:t>
      </w:r>
      <w:r w:rsidRPr="0089208D">
        <w:rPr>
          <w:rFonts w:ascii="Arial" w:hAnsi="Arial" w:cs="Arial"/>
          <w:sz w:val="21"/>
          <w:szCs w:val="21"/>
        </w:rPr>
        <w:t xml:space="preserve"> personal</w:t>
      </w:r>
      <w:r w:rsidRPr="0089208D">
        <w:rPr>
          <w:rFonts w:ascii="Arial" w:hAnsi="Arial" w:cs="Arial"/>
          <w:sz w:val="21"/>
          <w:szCs w:val="21"/>
          <w:lang w:val="es-MX"/>
        </w:rPr>
        <w:t xml:space="preserve"> indicando los nombres y números de cédulas (sin puntos), para las finalidades de la consulta de los antecedentes. Para éste trámite, cada persona titular autorizó a la empresa a realizar su estudio de seguridad y la consulta para verificación de sus antecedentes y se encuentran debidamente informados </w:t>
      </w:r>
      <w:r w:rsidRPr="0089208D">
        <w:rPr>
          <w:rFonts w:ascii="Arial" w:hAnsi="Arial" w:cs="Arial"/>
          <w:sz w:val="21"/>
          <w:szCs w:val="21"/>
        </w:rPr>
        <w:t>sobre la finalidad de la autorización y los derechos que le asisten por virtud de la autorización otorgada, de igual forma las</w:t>
      </w:r>
      <w:r w:rsidRPr="0089208D">
        <w:rPr>
          <w:rFonts w:ascii="Arial" w:hAnsi="Arial" w:cs="Arial"/>
          <w:sz w:val="21"/>
          <w:szCs w:val="21"/>
          <w:lang w:val="es-MX"/>
        </w:rPr>
        <w:t xml:space="preserve"> evidencias de la autorización se encuentran en nuestras instalaciones en caso de ser necesario, están a disposición de ustedes cuando lo requieran.</w:t>
      </w:r>
    </w:p>
    <w:p w14:paraId="00205A7D" w14:textId="77777777" w:rsidR="00856D32" w:rsidRPr="00BD3E87" w:rsidRDefault="00856D32" w:rsidP="00856D32">
      <w:pPr>
        <w:pStyle w:val="Sinespaciado"/>
        <w:jc w:val="both"/>
        <w:rPr>
          <w:rFonts w:ascii="Arial" w:eastAsia="Calibri" w:hAnsi="Arial" w:cs="Arial"/>
          <w:sz w:val="20"/>
        </w:rPr>
      </w:pPr>
    </w:p>
    <w:p w14:paraId="743C1964" w14:textId="77777777" w:rsidR="00856D32" w:rsidRPr="00BD3E87" w:rsidRDefault="00856D32" w:rsidP="00856D32">
      <w:pPr>
        <w:pStyle w:val="Prrafodelista"/>
        <w:numPr>
          <w:ilvl w:val="0"/>
          <w:numId w:val="9"/>
        </w:numPr>
        <w:spacing w:line="276" w:lineRule="auto"/>
        <w:contextualSpacing w:val="0"/>
        <w:rPr>
          <w:rFonts w:ascii="Arial" w:hAnsi="Arial" w:cs="Arial"/>
          <w:sz w:val="21"/>
          <w:szCs w:val="21"/>
          <w:lang w:val="es-MX"/>
        </w:rPr>
      </w:pPr>
      <w:r w:rsidRPr="00BD3E87">
        <w:rPr>
          <w:rFonts w:ascii="Arial" w:hAnsi="Arial" w:cs="Arial"/>
          <w:sz w:val="21"/>
          <w:szCs w:val="21"/>
          <w:u w:val="single"/>
          <w:lang w:val="es-MX"/>
        </w:rPr>
        <w:t>DECLARACION DE PROCESOS PENALES.</w:t>
      </w:r>
    </w:p>
    <w:p w14:paraId="40A70312" w14:textId="77777777" w:rsidR="00856D32" w:rsidRPr="00BD3E87" w:rsidRDefault="00856D32" w:rsidP="00856D32">
      <w:pPr>
        <w:spacing w:line="276" w:lineRule="auto"/>
        <w:rPr>
          <w:rFonts w:ascii="Arial" w:hAnsi="Arial" w:cs="Arial"/>
          <w:sz w:val="21"/>
          <w:szCs w:val="21"/>
          <w:lang w:val="es-MX"/>
        </w:rPr>
      </w:pPr>
    </w:p>
    <w:p w14:paraId="622DA76C" w14:textId="77777777" w:rsidR="00856D32" w:rsidRPr="003454A5" w:rsidRDefault="00856D32" w:rsidP="00856D32">
      <w:pPr>
        <w:jc w:val="both"/>
        <w:rPr>
          <w:rFonts w:ascii="Arial" w:hAnsi="Arial" w:cs="Arial"/>
          <w:sz w:val="21"/>
          <w:szCs w:val="21"/>
        </w:rPr>
      </w:pPr>
      <w:r w:rsidRPr="003454A5">
        <w:rPr>
          <w:rFonts w:ascii="Arial" w:hAnsi="Arial" w:cs="Arial"/>
          <w:sz w:val="21"/>
          <w:szCs w:val="21"/>
        </w:rPr>
        <w:t>Declaro</w:t>
      </w:r>
      <w:r>
        <w:rPr>
          <w:rFonts w:ascii="Arial" w:hAnsi="Arial" w:cs="Arial"/>
          <w:sz w:val="21"/>
          <w:szCs w:val="21"/>
        </w:rPr>
        <w:t xml:space="preserve"> de manera voluntaria y bajo gravedad de juramento</w:t>
      </w:r>
      <w:r w:rsidRPr="003454A5">
        <w:rPr>
          <w:rFonts w:ascii="Arial" w:hAnsi="Arial" w:cs="Arial"/>
          <w:sz w:val="21"/>
          <w:szCs w:val="21"/>
        </w:rPr>
        <w:t xml:space="preserve"> que no existen procesos</w:t>
      </w:r>
      <w:r>
        <w:rPr>
          <w:rFonts w:ascii="Arial" w:hAnsi="Arial" w:cs="Arial"/>
          <w:sz w:val="21"/>
          <w:szCs w:val="21"/>
        </w:rPr>
        <w:t xml:space="preserve"> administrativos ni</w:t>
      </w:r>
      <w:r w:rsidRPr="003454A5">
        <w:rPr>
          <w:rFonts w:ascii="Arial" w:hAnsi="Arial" w:cs="Arial"/>
          <w:sz w:val="21"/>
          <w:szCs w:val="21"/>
        </w:rPr>
        <w:t xml:space="preserve"> penales relacionados con </w:t>
      </w:r>
      <w:r>
        <w:rPr>
          <w:rFonts w:ascii="Arial" w:hAnsi="Arial" w:cs="Arial"/>
          <w:sz w:val="21"/>
          <w:szCs w:val="21"/>
        </w:rPr>
        <w:t xml:space="preserve">el lavado de activos y la financiación del terrorismo, </w:t>
      </w:r>
      <w:r w:rsidRPr="003454A5">
        <w:rPr>
          <w:rFonts w:ascii="Arial" w:hAnsi="Arial" w:cs="Arial"/>
          <w:sz w:val="21"/>
          <w:szCs w:val="21"/>
        </w:rPr>
        <w:t xml:space="preserve">narcotráfico, terrorismo,  contrabando, la Ley 30 de 1986, ni con los artículos 323 al 326 de la </w:t>
      </w:r>
      <w:r w:rsidRPr="003454A5">
        <w:rPr>
          <w:rFonts w:ascii="Arial" w:hAnsi="Arial" w:cs="Arial"/>
          <w:sz w:val="21"/>
          <w:szCs w:val="21"/>
        </w:rPr>
        <w:lastRenderedPageBreak/>
        <w:t xml:space="preserve">ley 599 de 2000 frente a la Empresa, sus Socios o Accionistas, Miembros de Junta Directiva, Representantes Legales, altos Gerentes y Directivos. </w:t>
      </w:r>
    </w:p>
    <w:p w14:paraId="0C7CCAEE" w14:textId="77777777" w:rsidR="00856D32" w:rsidRPr="00BD3E87" w:rsidRDefault="00856D32" w:rsidP="00856D32">
      <w:pPr>
        <w:pStyle w:val="Sinespaciado"/>
        <w:rPr>
          <w:rFonts w:ascii="Verdana" w:eastAsia="Calibri" w:hAnsi="Verdana"/>
          <w:sz w:val="20"/>
        </w:rPr>
      </w:pPr>
    </w:p>
    <w:p w14:paraId="2A81C722" w14:textId="77777777" w:rsidR="00856D32" w:rsidRPr="00BD3E87" w:rsidRDefault="00856D32" w:rsidP="00856D32">
      <w:pPr>
        <w:pStyle w:val="Prrafodelista"/>
        <w:numPr>
          <w:ilvl w:val="0"/>
          <w:numId w:val="9"/>
        </w:numPr>
        <w:spacing w:line="276" w:lineRule="auto"/>
        <w:contextualSpacing w:val="0"/>
        <w:rPr>
          <w:rFonts w:ascii="Arial" w:hAnsi="Arial" w:cs="Arial"/>
          <w:sz w:val="21"/>
          <w:szCs w:val="21"/>
          <w:u w:val="single"/>
          <w:lang w:val="es-MX"/>
        </w:rPr>
      </w:pPr>
      <w:r w:rsidRPr="00BD3E87">
        <w:rPr>
          <w:rFonts w:ascii="Arial" w:hAnsi="Arial" w:cs="Arial"/>
          <w:sz w:val="21"/>
          <w:szCs w:val="21"/>
          <w:u w:val="single"/>
          <w:lang w:val="es-MX"/>
        </w:rPr>
        <w:t>DECLARACIÓN ORIGEN DE FONDOS</w:t>
      </w:r>
    </w:p>
    <w:p w14:paraId="4FC11F72" w14:textId="77777777" w:rsidR="00856D32" w:rsidRPr="00BD3E87" w:rsidRDefault="00856D32" w:rsidP="00856D32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  <w:lang w:val="es-MX"/>
        </w:rPr>
      </w:pPr>
    </w:p>
    <w:p w14:paraId="3EE025D1" w14:textId="77777777" w:rsidR="00856D32" w:rsidRPr="0025306E" w:rsidRDefault="00856D32" w:rsidP="00757242">
      <w:pPr>
        <w:spacing w:line="240" w:lineRule="auto"/>
        <w:jc w:val="both"/>
        <w:rPr>
          <w:rFonts w:ascii="Arial" w:hAnsi="Arial" w:cs="Arial"/>
          <w:i/>
          <w:color w:val="000000" w:themeColor="text1"/>
          <w:sz w:val="21"/>
          <w:szCs w:val="21"/>
          <w:lang w:val="es-MX"/>
        </w:rPr>
      </w:pPr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>Los bienes y recursos propios no tienen un origen o una destinación al ejercicio de alguna actividad ilícita o de actividades conexas a lavado de activos  o provenientes de actividades relacionadas con la financiación del terrorismo según lo contemplado en el Código Penal Colombiano.</w:t>
      </w:r>
    </w:p>
    <w:p w14:paraId="38178EC1" w14:textId="77777777" w:rsidR="00856D32" w:rsidRPr="00BD3E87" w:rsidRDefault="00856D32" w:rsidP="00757242">
      <w:pPr>
        <w:pStyle w:val="Prrafodelista"/>
        <w:jc w:val="both"/>
        <w:rPr>
          <w:rFonts w:ascii="Arial" w:hAnsi="Arial" w:cs="Arial"/>
          <w:i/>
          <w:color w:val="000000" w:themeColor="text1"/>
          <w:sz w:val="21"/>
          <w:szCs w:val="21"/>
          <w:lang w:val="es-MX"/>
        </w:rPr>
      </w:pPr>
    </w:p>
    <w:p w14:paraId="7ACC550E" w14:textId="77777777" w:rsidR="00856D32" w:rsidRPr="0025306E" w:rsidRDefault="00856D32" w:rsidP="00757242">
      <w:pPr>
        <w:spacing w:line="240" w:lineRule="auto"/>
        <w:jc w:val="both"/>
        <w:rPr>
          <w:rFonts w:ascii="Arial" w:hAnsi="Arial" w:cs="Arial"/>
          <w:i/>
          <w:color w:val="000000" w:themeColor="text1"/>
          <w:sz w:val="21"/>
          <w:szCs w:val="21"/>
          <w:lang w:val="es-MX"/>
        </w:rPr>
      </w:pPr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>Todas las</w:t>
      </w:r>
      <w:r w:rsidR="003A1C07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 xml:space="preserve"> actividades que desarrollo</w:t>
      </w:r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 xml:space="preserve"> se encuentran encaminadas a garantizar que todos los Socios, Directivos, Administradores, Empleados, Miembros de Junta </w:t>
      </w:r>
      <w:proofErr w:type="spellStart"/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>etc</w:t>
      </w:r>
      <w:proofErr w:type="spellEnd"/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 xml:space="preserve">, y los recursos de estos no se encuentren vinculados con actividades ilícitas, especialmente de lavado de activos o financiación de terrorismo. </w:t>
      </w:r>
    </w:p>
    <w:p w14:paraId="0BE7FD37" w14:textId="77777777" w:rsidR="00856D32" w:rsidRPr="00BD3E87" w:rsidRDefault="00856D32" w:rsidP="00757242">
      <w:pPr>
        <w:pStyle w:val="Prrafodelista"/>
        <w:rPr>
          <w:rFonts w:ascii="Arial" w:hAnsi="Arial" w:cs="Arial"/>
          <w:iCs/>
          <w:color w:val="000000" w:themeColor="text1"/>
          <w:sz w:val="21"/>
          <w:szCs w:val="21"/>
          <w:lang w:val="es-MX"/>
        </w:rPr>
      </w:pPr>
    </w:p>
    <w:p w14:paraId="5DE9D5A9" w14:textId="77777777" w:rsidR="00856D32" w:rsidRPr="0025306E" w:rsidRDefault="00856D32" w:rsidP="00757242">
      <w:pPr>
        <w:spacing w:line="240" w:lineRule="auto"/>
        <w:jc w:val="both"/>
        <w:rPr>
          <w:rFonts w:ascii="Arial" w:hAnsi="Arial" w:cs="Arial"/>
          <w:i/>
          <w:color w:val="000000" w:themeColor="text1"/>
          <w:sz w:val="21"/>
          <w:szCs w:val="21"/>
          <w:lang w:val="es-MX"/>
        </w:rPr>
      </w:pPr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 xml:space="preserve">No permitiré que terceros realicen consignaciones en las cuentas de la empresa, con fondos provenientes de las actividades ilícitas contempladas en el Código Penal Colombiano, ni efectuaré transacciones con destino a tales actividades o a favor de personas relacionadas con las mismas. </w:t>
      </w:r>
    </w:p>
    <w:p w14:paraId="6EB69473" w14:textId="77777777" w:rsidR="00856D32" w:rsidRPr="00BD18AC" w:rsidRDefault="00856D32" w:rsidP="00757242">
      <w:pPr>
        <w:pStyle w:val="Prrafodelista"/>
        <w:rPr>
          <w:rFonts w:ascii="Arial" w:hAnsi="Arial" w:cs="Arial"/>
          <w:i/>
          <w:color w:val="000000" w:themeColor="text1"/>
          <w:sz w:val="21"/>
          <w:szCs w:val="21"/>
          <w:lang w:val="es-MX"/>
        </w:rPr>
      </w:pPr>
    </w:p>
    <w:p w14:paraId="6D69FABB" w14:textId="77777777" w:rsidR="00856D32" w:rsidRPr="00A270FE" w:rsidRDefault="00856D32" w:rsidP="00757242">
      <w:pPr>
        <w:spacing w:line="240" w:lineRule="auto"/>
        <w:jc w:val="both"/>
        <w:rPr>
          <w:rFonts w:ascii="Arial" w:hAnsi="Arial" w:cs="Arial"/>
          <w:color w:val="000000" w:themeColor="text1"/>
          <w:sz w:val="21"/>
          <w:szCs w:val="21"/>
          <w:lang w:val="es-MX"/>
        </w:rPr>
      </w:pPr>
      <w:r w:rsidRPr="00A270FE">
        <w:rPr>
          <w:rFonts w:ascii="Arial" w:hAnsi="Arial" w:cs="Arial"/>
          <w:color w:val="000000" w:themeColor="text1"/>
          <w:sz w:val="21"/>
          <w:szCs w:val="21"/>
          <w:lang w:val="es-MX"/>
        </w:rPr>
        <w:t>Todas las actividades desarrolladas en el ejercicio de mi actividad económica</w:t>
      </w:r>
      <w:r w:rsidR="00A270FE">
        <w:rPr>
          <w:rFonts w:ascii="Arial" w:hAnsi="Arial" w:cs="Arial"/>
          <w:color w:val="000000" w:themeColor="text1"/>
          <w:sz w:val="21"/>
          <w:szCs w:val="21"/>
          <w:lang w:val="es-MX"/>
        </w:rPr>
        <w:t xml:space="preserve"> son licitas y los recursos generados de esta provienen de fuentes confiables.</w:t>
      </w:r>
    </w:p>
    <w:p w14:paraId="15C4DAFC" w14:textId="77777777" w:rsidR="00856D32" w:rsidRPr="00BD3E87" w:rsidRDefault="00856D32" w:rsidP="00856D32">
      <w:pPr>
        <w:pStyle w:val="Sinespaciado"/>
        <w:jc w:val="center"/>
        <w:rPr>
          <w:rFonts w:ascii="Verdana" w:eastAsia="Calibri" w:hAnsi="Verdana"/>
          <w:sz w:val="20"/>
        </w:rPr>
      </w:pPr>
    </w:p>
    <w:p w14:paraId="3C11C38C" w14:textId="77777777" w:rsidR="00856D32" w:rsidRDefault="00856D32" w:rsidP="00856D32">
      <w:pPr>
        <w:pStyle w:val="Prrafodelista"/>
        <w:numPr>
          <w:ilvl w:val="0"/>
          <w:numId w:val="9"/>
        </w:numPr>
        <w:spacing w:line="276" w:lineRule="auto"/>
        <w:contextualSpacing w:val="0"/>
        <w:rPr>
          <w:rFonts w:ascii="Arial" w:hAnsi="Arial" w:cs="Arial"/>
          <w:sz w:val="21"/>
          <w:szCs w:val="21"/>
          <w:u w:val="single"/>
          <w:lang w:val="es-MX"/>
        </w:rPr>
      </w:pPr>
      <w:r>
        <w:rPr>
          <w:rFonts w:ascii="Arial" w:hAnsi="Arial" w:cs="Arial"/>
          <w:sz w:val="21"/>
          <w:szCs w:val="21"/>
          <w:u w:val="single"/>
          <w:lang w:val="es-MX"/>
        </w:rPr>
        <w:t xml:space="preserve">DECLARACION </w:t>
      </w:r>
      <w:r w:rsidRPr="00BD3E87">
        <w:rPr>
          <w:rFonts w:ascii="Arial" w:hAnsi="Arial" w:cs="Arial"/>
          <w:sz w:val="21"/>
          <w:szCs w:val="21"/>
          <w:u w:val="single"/>
          <w:lang w:val="es-MX"/>
        </w:rPr>
        <w:t>PROTECCIÓN DE DATOS PERSONALES EN LA POLICÍA NACIONAL</w:t>
      </w:r>
    </w:p>
    <w:p w14:paraId="1087AF13" w14:textId="77777777" w:rsidR="00856D32" w:rsidRDefault="00856D32" w:rsidP="00856D32">
      <w:pPr>
        <w:pStyle w:val="Prrafodelista"/>
        <w:spacing w:line="276" w:lineRule="auto"/>
        <w:rPr>
          <w:rFonts w:ascii="Arial" w:hAnsi="Arial" w:cs="Arial"/>
          <w:sz w:val="21"/>
          <w:szCs w:val="21"/>
          <w:u w:val="single"/>
          <w:lang w:val="es-MX"/>
        </w:rPr>
      </w:pPr>
    </w:p>
    <w:p w14:paraId="40541DE1" w14:textId="77777777" w:rsidR="00856D32" w:rsidRPr="003454A5" w:rsidRDefault="00856D32" w:rsidP="00757242">
      <w:pPr>
        <w:tabs>
          <w:tab w:val="center" w:pos="4972"/>
          <w:tab w:val="right" w:pos="10437"/>
        </w:tabs>
        <w:spacing w:line="240" w:lineRule="auto"/>
        <w:jc w:val="both"/>
        <w:rPr>
          <w:rFonts w:ascii="Arial" w:hAnsi="Arial" w:cs="Arial"/>
          <w:sz w:val="21"/>
          <w:szCs w:val="21"/>
          <w:lang w:val="es-MX"/>
        </w:rPr>
      </w:pPr>
      <w:r w:rsidRPr="003454A5">
        <w:rPr>
          <w:rFonts w:ascii="Arial" w:hAnsi="Arial" w:cs="Arial"/>
          <w:sz w:val="21"/>
          <w:szCs w:val="21"/>
          <w:lang w:val="es-MX"/>
        </w:rPr>
        <w:t>Declaro haber le</w:t>
      </w:r>
      <w:r>
        <w:rPr>
          <w:rFonts w:ascii="Arial" w:hAnsi="Arial" w:cs="Arial"/>
          <w:sz w:val="21"/>
          <w:szCs w:val="21"/>
          <w:lang w:val="es-MX"/>
        </w:rPr>
        <w:t>í</w:t>
      </w:r>
      <w:r w:rsidRPr="003454A5">
        <w:rPr>
          <w:rFonts w:ascii="Arial" w:hAnsi="Arial" w:cs="Arial"/>
          <w:sz w:val="21"/>
          <w:szCs w:val="21"/>
          <w:lang w:val="es-MX"/>
        </w:rPr>
        <w:t>do</w:t>
      </w:r>
      <w:r>
        <w:rPr>
          <w:rFonts w:ascii="Arial" w:hAnsi="Arial" w:cs="Arial"/>
          <w:sz w:val="21"/>
          <w:szCs w:val="21"/>
          <w:lang w:val="es-MX"/>
        </w:rPr>
        <w:t xml:space="preserve"> y aceptado</w:t>
      </w:r>
      <w:r w:rsidRPr="003454A5">
        <w:rPr>
          <w:rFonts w:ascii="Arial" w:hAnsi="Arial" w:cs="Arial"/>
          <w:sz w:val="21"/>
          <w:szCs w:val="21"/>
          <w:lang w:val="es-MX"/>
        </w:rPr>
        <w:t xml:space="preserve"> la política de seguridad de la información y la protección de datos personales en la </w:t>
      </w:r>
      <w:r>
        <w:rPr>
          <w:rFonts w:ascii="Arial" w:hAnsi="Arial" w:cs="Arial"/>
          <w:sz w:val="21"/>
          <w:szCs w:val="21"/>
          <w:lang w:val="es-MX"/>
        </w:rPr>
        <w:t>Policía Nacional</w:t>
      </w:r>
      <w:r w:rsidR="0025306E">
        <w:rPr>
          <w:rFonts w:ascii="Arial" w:hAnsi="Arial" w:cs="Arial"/>
          <w:sz w:val="21"/>
          <w:szCs w:val="21"/>
          <w:lang w:val="es-MX"/>
        </w:rPr>
        <w:t>, la cual se encuentra en el siguiente link:</w:t>
      </w:r>
      <w:r>
        <w:rPr>
          <w:rFonts w:ascii="Arial" w:hAnsi="Arial" w:cs="Arial"/>
          <w:sz w:val="21"/>
          <w:szCs w:val="21"/>
          <w:lang w:val="es-MX"/>
        </w:rPr>
        <w:t xml:space="preserve"> </w:t>
      </w:r>
      <w:hyperlink r:id="rId7" w:history="1">
        <w:r w:rsidR="0025306E">
          <w:rPr>
            <w:rStyle w:val="Hipervnculo"/>
          </w:rPr>
          <w:t>https://www.policia.gov.co/planeacion-politicas/politicas-seguridad-informacion</w:t>
        </w:r>
      </w:hyperlink>
    </w:p>
    <w:p w14:paraId="760B207E" w14:textId="77777777" w:rsidR="00856D32" w:rsidRPr="0025306E" w:rsidRDefault="00856D32" w:rsidP="00757242">
      <w:pPr>
        <w:spacing w:line="240" w:lineRule="auto"/>
        <w:jc w:val="both"/>
        <w:rPr>
          <w:rFonts w:ascii="Arial" w:hAnsi="Arial" w:cs="Arial"/>
          <w:iCs/>
          <w:color w:val="000000" w:themeColor="text1"/>
          <w:sz w:val="21"/>
          <w:szCs w:val="21"/>
          <w:lang w:val="es-MX"/>
        </w:rPr>
      </w:pPr>
    </w:p>
    <w:p w14:paraId="23EA8739" w14:textId="77777777" w:rsidR="00856D32" w:rsidRPr="0025306E" w:rsidRDefault="00856D32" w:rsidP="00757242">
      <w:pPr>
        <w:spacing w:line="240" w:lineRule="auto"/>
        <w:jc w:val="both"/>
        <w:rPr>
          <w:rFonts w:ascii="Arial" w:hAnsi="Arial" w:cs="Arial"/>
          <w:iCs/>
          <w:color w:val="000000" w:themeColor="text1"/>
          <w:sz w:val="21"/>
          <w:szCs w:val="21"/>
          <w:lang w:val="es-MX"/>
        </w:rPr>
      </w:pPr>
      <w:r w:rsidRPr="0025306E">
        <w:rPr>
          <w:rFonts w:ascii="Arial" w:hAnsi="Arial" w:cs="Arial"/>
          <w:iCs/>
          <w:color w:val="000000" w:themeColor="text1"/>
          <w:sz w:val="21"/>
          <w:szCs w:val="21"/>
          <w:lang w:val="es-MX"/>
        </w:rPr>
        <w:t>La firma del presente documento constituye y renueva los compromisos, acuerdos y criterios de permanencia a las empresas vinculadas con el Frente de Seguridad Empresarial DIJIN y deroga los anteriormente suscritos si los hubiera.</w:t>
      </w:r>
    </w:p>
    <w:p w14:paraId="77525C83" w14:textId="77777777" w:rsidR="00856D32" w:rsidRDefault="00856D32" w:rsidP="00856D32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10"/>
          <w:szCs w:val="12"/>
          <w:lang w:val="es-ES"/>
        </w:rPr>
      </w:pPr>
    </w:p>
    <w:p w14:paraId="2DB40062" w14:textId="77777777" w:rsidR="00A270FE" w:rsidRDefault="00A270FE" w:rsidP="00856D32">
      <w:pPr>
        <w:pStyle w:val="Sangra2detindependiente"/>
        <w:spacing w:after="0" w:line="240" w:lineRule="auto"/>
        <w:ind w:left="0"/>
        <w:jc w:val="center"/>
        <w:rPr>
          <w:rFonts w:ascii="Arial" w:hAnsi="Arial" w:cs="Arial"/>
          <w:sz w:val="10"/>
          <w:szCs w:val="12"/>
          <w:lang w:val="es-ES"/>
        </w:rPr>
      </w:pPr>
    </w:p>
    <w:p w14:paraId="6D7F6D91" w14:textId="77777777" w:rsidR="00856D32" w:rsidRDefault="00856D32" w:rsidP="00856D32">
      <w:pPr>
        <w:pStyle w:val="Sangra2detindependiente"/>
        <w:spacing w:after="0" w:line="240" w:lineRule="auto"/>
        <w:ind w:left="0"/>
        <w:jc w:val="center"/>
        <w:rPr>
          <w:rFonts w:ascii="Arial" w:hAnsi="Arial" w:cs="Arial"/>
          <w:sz w:val="10"/>
          <w:szCs w:val="12"/>
          <w:lang w:val="es-ES"/>
        </w:rPr>
      </w:pPr>
    </w:p>
    <w:p w14:paraId="4C9B35D5" w14:textId="77777777" w:rsidR="00856D32" w:rsidRDefault="00856D32" w:rsidP="00856D32">
      <w:pPr>
        <w:pStyle w:val="Sangra2detindependiente"/>
        <w:spacing w:after="0" w:line="240" w:lineRule="auto"/>
        <w:ind w:left="0"/>
        <w:jc w:val="center"/>
        <w:rPr>
          <w:rFonts w:ascii="Arial" w:hAnsi="Arial" w:cs="Arial"/>
          <w:sz w:val="10"/>
          <w:szCs w:val="12"/>
          <w:lang w:val="es-ES"/>
        </w:rPr>
      </w:pPr>
    </w:p>
    <w:p w14:paraId="796D046B" w14:textId="77777777" w:rsidR="00856D32" w:rsidRDefault="00856D32" w:rsidP="00856D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Legal</w:t>
      </w:r>
    </w:p>
    <w:p w14:paraId="664F671E" w14:textId="77777777" w:rsidR="00856D32" w:rsidRDefault="00856D32" w:rsidP="00856D32">
      <w:pPr>
        <w:rPr>
          <w:rFonts w:ascii="Arial" w:hAnsi="Arial" w:cs="Arial"/>
          <w:sz w:val="20"/>
          <w:szCs w:val="20"/>
        </w:rPr>
      </w:pPr>
    </w:p>
    <w:p w14:paraId="0F33D99F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16"/>
          <w:szCs w:val="16"/>
        </w:rPr>
        <w:t>: _________________________________________</w:t>
      </w:r>
    </w:p>
    <w:p w14:paraId="53305591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</w:p>
    <w:p w14:paraId="004F8D59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Cargo</w:t>
      </w:r>
      <w:r>
        <w:rPr>
          <w:rFonts w:ascii="Arial" w:hAnsi="Arial" w:cs="Arial"/>
          <w:sz w:val="16"/>
          <w:szCs w:val="16"/>
        </w:rPr>
        <w:t>:     _________________________________________</w:t>
      </w:r>
    </w:p>
    <w:p w14:paraId="06EE3181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</w:p>
    <w:p w14:paraId="7AEDCEBE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 w:rsidRPr="00A335E2">
        <w:rPr>
          <w:rFonts w:ascii="Arial" w:hAnsi="Arial" w:cs="Arial"/>
          <w:sz w:val="20"/>
          <w:szCs w:val="20"/>
        </w:rPr>
        <w:t>CC</w:t>
      </w:r>
      <w:r>
        <w:rPr>
          <w:rFonts w:ascii="Arial" w:hAnsi="Arial" w:cs="Arial"/>
          <w:sz w:val="16"/>
          <w:szCs w:val="16"/>
        </w:rPr>
        <w:t>:            _________________________________________</w:t>
      </w:r>
    </w:p>
    <w:p w14:paraId="1021560A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</w:t>
      </w:r>
    </w:p>
    <w:p w14:paraId="69EE6E1C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Firma:       __________________________________________</w:t>
      </w:r>
    </w:p>
    <w:p w14:paraId="7B031603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40707C3B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</w:p>
    <w:p w14:paraId="365AC91D" w14:textId="77777777" w:rsidR="00856D32" w:rsidRDefault="00856D32" w:rsidP="0025306E">
      <w:pPr>
        <w:spacing w:after="0"/>
        <w:rPr>
          <w:rFonts w:ascii="Arial" w:hAnsi="Arial" w:cs="Arial"/>
          <w:sz w:val="20"/>
          <w:szCs w:val="20"/>
        </w:rPr>
      </w:pPr>
    </w:p>
    <w:p w14:paraId="53E223AB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 de Diligenciamiento:            ______________________</w:t>
      </w:r>
    </w:p>
    <w:p w14:paraId="257F3190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</w:p>
    <w:p w14:paraId="1B9D1E02" w14:textId="77777777" w:rsidR="00856D32" w:rsidRDefault="00856D32" w:rsidP="0025306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Ciudad:   __________________________________________</w:t>
      </w:r>
    </w:p>
    <w:p w14:paraId="7594EB25" w14:textId="77777777" w:rsidR="005A27CB" w:rsidRPr="00E62177" w:rsidRDefault="005A27CB" w:rsidP="00856D32">
      <w:pPr>
        <w:spacing w:after="0" w:line="276" w:lineRule="auto"/>
        <w:jc w:val="both"/>
        <w:rPr>
          <w:rFonts w:ascii="Arial" w:hAnsi="Arial" w:cs="Arial"/>
          <w:b/>
          <w:sz w:val="21"/>
          <w:szCs w:val="21"/>
        </w:rPr>
      </w:pPr>
    </w:p>
    <w:sectPr w:rsidR="005A27CB" w:rsidRPr="00E62177" w:rsidSect="00FA6C02">
      <w:headerReference w:type="default" r:id="rId8"/>
      <w:pgSz w:w="12240" w:h="15840"/>
      <w:pgMar w:top="45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EED03" w14:textId="77777777" w:rsidR="00086C65" w:rsidRDefault="00086C65" w:rsidP="00FA6C02">
      <w:pPr>
        <w:spacing w:after="0" w:line="240" w:lineRule="auto"/>
      </w:pPr>
      <w:r>
        <w:separator/>
      </w:r>
    </w:p>
  </w:endnote>
  <w:endnote w:type="continuationSeparator" w:id="0">
    <w:p w14:paraId="1D6C3B9F" w14:textId="77777777" w:rsidR="00086C65" w:rsidRDefault="00086C65" w:rsidP="00FA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DE206" w14:textId="77777777" w:rsidR="00086C65" w:rsidRDefault="00086C65" w:rsidP="00FA6C02">
      <w:pPr>
        <w:spacing w:after="0" w:line="240" w:lineRule="auto"/>
      </w:pPr>
      <w:r>
        <w:separator/>
      </w:r>
    </w:p>
  </w:footnote>
  <w:footnote w:type="continuationSeparator" w:id="0">
    <w:p w14:paraId="7C770812" w14:textId="77777777" w:rsidR="00086C65" w:rsidRDefault="00086C65" w:rsidP="00FA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B1289" w14:textId="312F488C" w:rsidR="00FA6C02" w:rsidRDefault="00FA6C02" w:rsidP="00FA6C02">
    <w:pPr>
      <w:tabs>
        <w:tab w:val="center" w:pos="4972"/>
        <w:tab w:val="right" w:pos="10437"/>
      </w:tabs>
      <w:spacing w:line="276" w:lineRule="auto"/>
      <w:jc w:val="center"/>
      <w:rPr>
        <w:rFonts w:ascii="Arial" w:hAnsi="Arial" w:cs="Arial"/>
        <w:i/>
        <w:color w:val="808080"/>
        <w:sz w:val="21"/>
        <w:szCs w:val="21"/>
      </w:rPr>
    </w:pPr>
    <w:r w:rsidRPr="00E62177">
      <w:rPr>
        <w:rFonts w:ascii="Arial" w:hAnsi="Arial" w:cs="Arial"/>
        <w:i/>
        <w:color w:val="808080"/>
        <w:sz w:val="21"/>
        <w:szCs w:val="21"/>
      </w:rPr>
      <w:t>(Imprimir en papel membretado de la Empresa)</w:t>
    </w:r>
  </w:p>
  <w:p w14:paraId="7DFEF3DA" w14:textId="787F5856" w:rsidR="00C170F4" w:rsidRPr="00E62177" w:rsidRDefault="00C170F4" w:rsidP="00FA6C02">
    <w:pPr>
      <w:tabs>
        <w:tab w:val="center" w:pos="4972"/>
        <w:tab w:val="right" w:pos="10437"/>
      </w:tabs>
      <w:spacing w:line="276" w:lineRule="auto"/>
      <w:jc w:val="center"/>
      <w:rPr>
        <w:rFonts w:ascii="Arial" w:hAnsi="Arial" w:cs="Arial"/>
        <w:i/>
        <w:color w:val="808080"/>
        <w:sz w:val="21"/>
        <w:szCs w:val="21"/>
      </w:rPr>
    </w:pPr>
    <w:r>
      <w:rPr>
        <w:rFonts w:ascii="Arial" w:hAnsi="Arial" w:cs="Arial"/>
        <w:i/>
        <w:color w:val="808080"/>
        <w:sz w:val="21"/>
        <w:szCs w:val="21"/>
      </w:rPr>
      <w:t xml:space="preserve">Este es un formato sugerido </w:t>
    </w:r>
  </w:p>
  <w:p w14:paraId="45D30EAD" w14:textId="77777777" w:rsidR="00FA6C02" w:rsidRDefault="00FA6C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00000011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E0FBE"/>
    <w:multiLevelType w:val="hybridMultilevel"/>
    <w:tmpl w:val="79EE1434"/>
    <w:lvl w:ilvl="0" w:tplc="90F6934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67F38"/>
    <w:multiLevelType w:val="hybridMultilevel"/>
    <w:tmpl w:val="CE04E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715B"/>
    <w:multiLevelType w:val="multilevel"/>
    <w:tmpl w:val="FE64E7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AA7F8D"/>
    <w:multiLevelType w:val="hybridMultilevel"/>
    <w:tmpl w:val="3A9258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73730"/>
    <w:multiLevelType w:val="hybridMultilevel"/>
    <w:tmpl w:val="CDC0F2AC"/>
    <w:lvl w:ilvl="0" w:tplc="2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2A785E"/>
    <w:multiLevelType w:val="hybridMultilevel"/>
    <w:tmpl w:val="3E1407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CF3EE8"/>
    <w:multiLevelType w:val="hybridMultilevel"/>
    <w:tmpl w:val="45A2C254"/>
    <w:lvl w:ilvl="0" w:tplc="5D40E0D0">
      <w:numFmt w:val="bullet"/>
      <w:lvlText w:val=""/>
      <w:lvlJc w:val="left"/>
      <w:pPr>
        <w:ind w:left="720" w:hanging="360"/>
      </w:pPr>
      <w:rPr>
        <w:rFonts w:ascii="Wingdings" w:eastAsia="HG Mincho Light J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B6D"/>
    <w:multiLevelType w:val="hybridMultilevel"/>
    <w:tmpl w:val="AE64A9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D663D"/>
    <w:multiLevelType w:val="hybridMultilevel"/>
    <w:tmpl w:val="B54CBE80"/>
    <w:lvl w:ilvl="0" w:tplc="CE728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26618"/>
    <w:multiLevelType w:val="hybridMultilevel"/>
    <w:tmpl w:val="5F9A03D8"/>
    <w:lvl w:ilvl="0" w:tplc="00D08434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C2C8E"/>
    <w:multiLevelType w:val="hybridMultilevel"/>
    <w:tmpl w:val="C29E98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7"/>
    <w:rsid w:val="00002B17"/>
    <w:rsid w:val="000531DE"/>
    <w:rsid w:val="00086C65"/>
    <w:rsid w:val="000D6575"/>
    <w:rsid w:val="000E2193"/>
    <w:rsid w:val="0011344C"/>
    <w:rsid w:val="00163815"/>
    <w:rsid w:val="001B3663"/>
    <w:rsid w:val="001D6BE5"/>
    <w:rsid w:val="001D700C"/>
    <w:rsid w:val="001D71EF"/>
    <w:rsid w:val="002445B3"/>
    <w:rsid w:val="0025306E"/>
    <w:rsid w:val="002A5F79"/>
    <w:rsid w:val="003024BF"/>
    <w:rsid w:val="00367D4A"/>
    <w:rsid w:val="00370174"/>
    <w:rsid w:val="00376FC3"/>
    <w:rsid w:val="003A1C07"/>
    <w:rsid w:val="003C322F"/>
    <w:rsid w:val="003E4E3D"/>
    <w:rsid w:val="0045601C"/>
    <w:rsid w:val="004C15A1"/>
    <w:rsid w:val="004E2851"/>
    <w:rsid w:val="00503459"/>
    <w:rsid w:val="00530ECF"/>
    <w:rsid w:val="005730EA"/>
    <w:rsid w:val="005A27CB"/>
    <w:rsid w:val="005D229C"/>
    <w:rsid w:val="005D7B32"/>
    <w:rsid w:val="005E6067"/>
    <w:rsid w:val="005F262A"/>
    <w:rsid w:val="00667792"/>
    <w:rsid w:val="00695416"/>
    <w:rsid w:val="00732870"/>
    <w:rsid w:val="00757242"/>
    <w:rsid w:val="007574FA"/>
    <w:rsid w:val="00761EC3"/>
    <w:rsid w:val="0079532D"/>
    <w:rsid w:val="007A4B2B"/>
    <w:rsid w:val="0081313B"/>
    <w:rsid w:val="0083592A"/>
    <w:rsid w:val="00845779"/>
    <w:rsid w:val="00852977"/>
    <w:rsid w:val="00856D32"/>
    <w:rsid w:val="00865381"/>
    <w:rsid w:val="008840AC"/>
    <w:rsid w:val="0089208D"/>
    <w:rsid w:val="008C3BFC"/>
    <w:rsid w:val="00953B18"/>
    <w:rsid w:val="00957B79"/>
    <w:rsid w:val="00967EE8"/>
    <w:rsid w:val="009C1AC3"/>
    <w:rsid w:val="009C558B"/>
    <w:rsid w:val="00A03AE6"/>
    <w:rsid w:val="00A10921"/>
    <w:rsid w:val="00A270FE"/>
    <w:rsid w:val="00A9391A"/>
    <w:rsid w:val="00AE68C7"/>
    <w:rsid w:val="00B21F70"/>
    <w:rsid w:val="00B228F9"/>
    <w:rsid w:val="00B26148"/>
    <w:rsid w:val="00B462EB"/>
    <w:rsid w:val="00B71A8B"/>
    <w:rsid w:val="00B7269D"/>
    <w:rsid w:val="00BB1FEA"/>
    <w:rsid w:val="00BE46FF"/>
    <w:rsid w:val="00C10F7E"/>
    <w:rsid w:val="00C170F4"/>
    <w:rsid w:val="00CA661B"/>
    <w:rsid w:val="00CC632D"/>
    <w:rsid w:val="00CE15BD"/>
    <w:rsid w:val="00D761A4"/>
    <w:rsid w:val="00D8247B"/>
    <w:rsid w:val="00DB1258"/>
    <w:rsid w:val="00E021BE"/>
    <w:rsid w:val="00E07F9F"/>
    <w:rsid w:val="00E117E4"/>
    <w:rsid w:val="00E62177"/>
    <w:rsid w:val="00E63075"/>
    <w:rsid w:val="00E92422"/>
    <w:rsid w:val="00EA4754"/>
    <w:rsid w:val="00EB0D19"/>
    <w:rsid w:val="00ED13E7"/>
    <w:rsid w:val="00EE37B5"/>
    <w:rsid w:val="00EF07EA"/>
    <w:rsid w:val="00F471BB"/>
    <w:rsid w:val="00F67DA5"/>
    <w:rsid w:val="00F938AC"/>
    <w:rsid w:val="00FA6C02"/>
    <w:rsid w:val="00FA70CB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25BE"/>
  <w15:docId w15:val="{74245210-ACE7-4073-9BCB-CDD6EAD4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Encabezado"/>
    <w:next w:val="Textoindependiente"/>
    <w:link w:val="Ttulo1Car"/>
    <w:qFormat/>
    <w:rsid w:val="005A27CB"/>
    <w:pPr>
      <w:widowControl w:val="0"/>
      <w:numPr>
        <w:numId w:val="3"/>
      </w:numPr>
      <w:tabs>
        <w:tab w:val="clear" w:pos="4419"/>
        <w:tab w:val="clear" w:pos="8838"/>
        <w:tab w:val="center" w:pos="4252"/>
        <w:tab w:val="right" w:pos="8504"/>
      </w:tabs>
      <w:suppressAutoHyphens/>
      <w:outlineLvl w:val="0"/>
    </w:pPr>
    <w:rPr>
      <w:rFonts w:ascii="News Gothic MT" w:eastAsia="HG Mincho Light J" w:hAnsi="News Gothic MT" w:cs="Times New Roman"/>
      <w:b/>
      <w:color w:val="000000"/>
      <w:sz w:val="24"/>
      <w:szCs w:val="20"/>
      <w:u w:val="single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02B17"/>
    <w:rPr>
      <w:color w:val="0000FF"/>
      <w:u w:val="single"/>
    </w:rPr>
  </w:style>
  <w:style w:type="paragraph" w:customStyle="1" w:styleId="WW-Textoindependiente3">
    <w:name w:val="WW-Texto independiente 3"/>
    <w:basedOn w:val="Normal"/>
    <w:rsid w:val="00002B17"/>
    <w:pPr>
      <w:widowControl w:val="0"/>
      <w:suppressAutoHyphens/>
      <w:spacing w:after="0" w:line="240" w:lineRule="auto"/>
    </w:pPr>
    <w:rPr>
      <w:rFonts w:ascii="Tahoma" w:eastAsia="HG Mincho Light J" w:hAnsi="Tahoma" w:cs="Times New Roman"/>
      <w:color w:val="000000"/>
      <w:szCs w:val="20"/>
      <w:lang w:eastAsia="ar-SA"/>
    </w:rPr>
  </w:style>
  <w:style w:type="paragraph" w:styleId="Prrafodelista">
    <w:name w:val="List Paragraph"/>
    <w:aliases w:val="Elabora,NORMAL,Bullet List,FooterText,numbered,Paragraphe de liste1,lp1,List Paragraph1,Use Case List Paragraph,Lista multicolor - Énfasis 11,Lista vistosa - Énfasis 11,Párrafo de lista4,Ha,titulo 3,HOJA,Bolita,BOLADEF,Párrafo de lista3"/>
    <w:basedOn w:val="Normal"/>
    <w:link w:val="PrrafodelistaCar"/>
    <w:uiPriority w:val="34"/>
    <w:qFormat/>
    <w:rsid w:val="00957B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57B7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57B79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Sinespaciado">
    <w:name w:val="No Spacing"/>
    <w:aliases w:val="Aries,k"/>
    <w:link w:val="SinespaciadoCar"/>
    <w:uiPriority w:val="1"/>
    <w:qFormat/>
    <w:rsid w:val="00957B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57B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B7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B7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A27CB"/>
    <w:rPr>
      <w:rFonts w:ascii="News Gothic MT" w:eastAsia="HG Mincho Light J" w:hAnsi="News Gothic MT" w:cs="Times New Roman"/>
      <w:b/>
      <w:color w:val="000000"/>
      <w:sz w:val="24"/>
      <w:szCs w:val="20"/>
      <w:u w:val="single"/>
      <w:lang w:eastAsia="ar-SA"/>
    </w:rPr>
  </w:style>
  <w:style w:type="paragraph" w:styleId="Textoindependiente">
    <w:name w:val="Body Text"/>
    <w:basedOn w:val="Normal"/>
    <w:link w:val="TextoindependienteCar"/>
    <w:rsid w:val="005A27CB"/>
    <w:pPr>
      <w:widowControl w:val="0"/>
      <w:suppressAutoHyphens/>
      <w:spacing w:after="120" w:line="240" w:lineRule="auto"/>
    </w:pPr>
    <w:rPr>
      <w:rFonts w:ascii="News Gothic MT" w:eastAsia="HG Mincho Light J" w:hAnsi="News Gothic MT" w:cs="Times New Roman"/>
      <w:color w:val="000000"/>
      <w:sz w:val="24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5A27CB"/>
    <w:rPr>
      <w:rFonts w:ascii="News Gothic MT" w:eastAsia="HG Mincho Light J" w:hAnsi="News Gothic MT" w:cs="Times New Roman"/>
      <w:color w:val="000000"/>
      <w:sz w:val="24"/>
      <w:szCs w:val="20"/>
      <w:lang w:eastAsia="ar-SA"/>
    </w:rPr>
  </w:style>
  <w:style w:type="paragraph" w:styleId="Encabezado">
    <w:name w:val="header"/>
    <w:basedOn w:val="Normal"/>
    <w:link w:val="EncabezadoCar"/>
    <w:unhideWhenUsed/>
    <w:rsid w:val="005A2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27C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09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0921"/>
    <w:rPr>
      <w:sz w:val="16"/>
      <w:szCs w:val="16"/>
    </w:rPr>
  </w:style>
  <w:style w:type="table" w:styleId="Tablaconcuadrcula">
    <w:name w:val="Table Grid"/>
    <w:basedOn w:val="Tablanormal"/>
    <w:uiPriority w:val="39"/>
    <w:rsid w:val="00DB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A6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C0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56D3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56D32"/>
  </w:style>
  <w:style w:type="character" w:customStyle="1" w:styleId="SinespaciadoCar">
    <w:name w:val="Sin espaciado Car"/>
    <w:aliases w:val="Aries Car,k Car"/>
    <w:basedOn w:val="Fuentedeprrafopredeter"/>
    <w:link w:val="Sinespaciado"/>
    <w:uiPriority w:val="1"/>
    <w:locked/>
    <w:rsid w:val="00856D32"/>
  </w:style>
  <w:style w:type="character" w:customStyle="1" w:styleId="PrrafodelistaCar">
    <w:name w:val="Párrafo de lista Car"/>
    <w:aliases w:val="Elabora Car,NORMAL Car,Bullet List Car,FooterText Car,numbered Car,Paragraphe de liste1 Car,lp1 Car,List Paragraph1 Car,Use Case List Paragraph Car,Lista multicolor - Énfasis 11 Car,Lista vistosa - Énfasis 11 Car,Ha Car,titulo 3 Car"/>
    <w:link w:val="Prrafodelista"/>
    <w:uiPriority w:val="34"/>
    <w:locked/>
    <w:rsid w:val="00856D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tecenter">
    <w:name w:val="rtecenter"/>
    <w:basedOn w:val="Normal"/>
    <w:rsid w:val="0085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licia.gov.co/planeacion-politicas/politicas-seguridad-inform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Padilla Ortiz</dc:creator>
  <cp:lastModifiedBy>DIJIN - PEDRO JOSE MUJICA GAVILAN</cp:lastModifiedBy>
  <cp:revision>3</cp:revision>
  <dcterms:created xsi:type="dcterms:W3CDTF">2020-07-02T22:04:00Z</dcterms:created>
  <dcterms:modified xsi:type="dcterms:W3CDTF">2020-08-06T19:08:00Z</dcterms:modified>
</cp:coreProperties>
</file>